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5BF" w:rsidRPr="00F4773B" w:rsidRDefault="00C105BF" w:rsidP="00C34011">
      <w:pPr>
        <w:spacing w:before="450" w:after="100" w:afterAutospacing="1" w:line="240" w:lineRule="auto"/>
        <w:jc w:val="right"/>
        <w:outlineLvl w:val="2"/>
        <w:rPr>
          <w:rFonts w:ascii="Times New Roman" w:eastAsia="Times New Roman" w:hAnsi="Times New Roman" w:cs="Times New Roman"/>
          <w:b/>
          <w:bCs/>
          <w:color w:val="000000"/>
          <w:sz w:val="24"/>
          <w:szCs w:val="24"/>
          <w:lang w:val="ru-RU" w:eastAsia="bg-BG"/>
        </w:rPr>
      </w:pPr>
      <w:bookmarkStart w:id="0" w:name="to_paragraph_id30451515"/>
      <w:bookmarkEnd w:id="0"/>
      <w:r w:rsidRPr="00BF5015">
        <w:rPr>
          <w:rFonts w:ascii="Times New Roman" w:eastAsia="Times New Roman" w:hAnsi="Times New Roman" w:cs="Times New Roman"/>
          <w:b/>
          <w:bCs/>
          <w:color w:val="000000"/>
          <w:sz w:val="24"/>
          <w:szCs w:val="24"/>
          <w:lang w:eastAsia="bg-BG"/>
        </w:rPr>
        <w:t xml:space="preserve">Приложение № </w:t>
      </w:r>
      <w:r w:rsidRPr="00F4773B">
        <w:rPr>
          <w:rFonts w:ascii="Times New Roman" w:eastAsia="Times New Roman" w:hAnsi="Times New Roman" w:cs="Times New Roman"/>
          <w:b/>
          <w:bCs/>
          <w:color w:val="000000"/>
          <w:sz w:val="24"/>
          <w:szCs w:val="24"/>
          <w:lang w:val="ru-RU" w:eastAsia="bg-BG"/>
        </w:rPr>
        <w:t>1</w:t>
      </w:r>
    </w:p>
    <w:p w:rsidR="00C105BF" w:rsidRPr="00BF5015" w:rsidRDefault="00C105BF" w:rsidP="00C105BF">
      <w:pPr>
        <w:tabs>
          <w:tab w:val="left" w:pos="7200"/>
        </w:tabs>
        <w:spacing w:after="0" w:line="240" w:lineRule="auto"/>
        <w:ind w:firstLine="990"/>
        <w:jc w:val="right"/>
        <w:outlineLvl w:val="0"/>
        <w:rPr>
          <w:rFonts w:ascii="Times New Roman" w:eastAsia="Times New Roman" w:hAnsi="Times New Roman" w:cs="Times New Roman"/>
          <w:b/>
          <w:color w:val="000000"/>
          <w:sz w:val="24"/>
          <w:szCs w:val="24"/>
          <w:lang w:eastAsia="bg-BG"/>
        </w:rPr>
      </w:pPr>
      <w:r w:rsidRPr="00BF5015">
        <w:rPr>
          <w:rFonts w:ascii="Times New Roman" w:eastAsia="Times New Roman" w:hAnsi="Times New Roman" w:cs="Times New Roman"/>
          <w:b/>
          <w:color w:val="000000"/>
          <w:sz w:val="24"/>
          <w:szCs w:val="24"/>
          <w:lang w:eastAsia="bg-BG"/>
        </w:rPr>
        <w:t xml:space="preserve">Към Условията за </w:t>
      </w:r>
      <w:r>
        <w:rPr>
          <w:rFonts w:ascii="Times New Roman" w:eastAsia="Times New Roman" w:hAnsi="Times New Roman" w:cs="Times New Roman"/>
          <w:b/>
          <w:color w:val="000000"/>
          <w:sz w:val="24"/>
          <w:szCs w:val="24"/>
          <w:lang w:eastAsia="bg-BG"/>
        </w:rPr>
        <w:t>изпълнение</w:t>
      </w:r>
    </w:p>
    <w:p w:rsidR="00C105BF" w:rsidRPr="00F4773B" w:rsidRDefault="00C105BF" w:rsidP="003A44B0">
      <w:pPr>
        <w:jc w:val="both"/>
        <w:rPr>
          <w:rFonts w:ascii="Times New Roman" w:hAnsi="Times New Roman" w:cs="Times New Roman"/>
          <w:b/>
          <w:sz w:val="24"/>
          <w:szCs w:val="24"/>
          <w:lang w:val="ru-RU"/>
        </w:rPr>
      </w:pPr>
    </w:p>
    <w:p w:rsidR="008F0171" w:rsidRPr="006D62BD"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Документи за междинно и окончателно плащане</w:t>
      </w:r>
    </w:p>
    <w:p w:rsidR="00C105BF"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 xml:space="preserve">А. Общи документи: </w:t>
      </w:r>
    </w:p>
    <w:p w:rsidR="001E52FB" w:rsidRDefault="001E52FB" w:rsidP="00914A08">
      <w:pPr>
        <w:autoSpaceDE w:val="0"/>
        <w:autoSpaceDN w:val="0"/>
        <w:adjustRightInd w:val="0"/>
        <w:spacing w:after="0" w:line="240" w:lineRule="auto"/>
        <w:jc w:val="both"/>
        <w:rPr>
          <w:rFonts w:ascii="Times New Roman" w:hAnsi="Times New Roman" w:cs="Times New Roman"/>
          <w:sz w:val="24"/>
          <w:szCs w:val="24"/>
          <w:lang w:val="en-US"/>
        </w:rPr>
      </w:pPr>
      <w:r w:rsidRPr="001E52FB">
        <w:rPr>
          <w:rFonts w:ascii="Times New Roman" w:hAnsi="Times New Roman" w:cs="Times New Roman"/>
          <w:sz w:val="24"/>
          <w:szCs w:val="24"/>
        </w:rPr>
        <w:t>1. Заявка за междинно/окончателно плащане (по образец).</w:t>
      </w:r>
    </w:p>
    <w:p w:rsidR="001E52FB" w:rsidRPr="001E52FB" w:rsidRDefault="001E52FB" w:rsidP="00A74989">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2. Нотариално заверено изрично пълномощно или заповед на кмета в случай, че</w:t>
      </w:r>
    </w:p>
    <w:p w:rsidR="001E52FB" w:rsidRPr="001E52FB" w:rsidRDefault="001E52FB" w:rsidP="00A74989">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документите не се подават лично от кандидата (ползвател на помощта), съгласно</w:t>
      </w:r>
    </w:p>
    <w:p w:rsidR="001E52FB" w:rsidRPr="001E52FB" w:rsidRDefault="001E52FB" w:rsidP="00A74989">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сключения договор.</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3. Удостоверение, издадено от Агенцията по вписванията, или удостоверение за</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актуално състояние, издадено от съответния съд, потвърждаващо, че ползвателят</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на помощта или юридическо лице – съдружник, не са обявени в несъстоятелност</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или са в производство по несъстоятелност, или са в процедура по ликвидация,</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или са сключили извънсъдебно споразумение с кредиторите си по смисъла на</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чл. 740 от Търговския закон, или са преустановили дейността си – не по-рано</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от 1 месец преди предоставянето му. (Не се представя от общини.)</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4. Свидетелство за съдимост, издадено не по-късно от 4 месеца преди</w:t>
      </w:r>
      <w:r w:rsidR="00C34011">
        <w:rPr>
          <w:rFonts w:ascii="Times New Roman" w:hAnsi="Times New Roman" w:cs="Times New Roman"/>
          <w:sz w:val="24"/>
          <w:szCs w:val="24"/>
        </w:rPr>
        <w:t xml:space="preserve"> </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предоставянето му на представляващия ползвателя на помощта, негов законен или</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упълномощен представител, членовете на управителния му орган, както и</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временно изпълняващ такава длъжност, както и лицата с правомощия за вземане</w:t>
      </w:r>
    </w:p>
    <w:p w:rsidR="001E52FB" w:rsidRPr="001E52FB" w:rsidRDefault="001E52FB" w:rsidP="00914A08">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на решения или контрол по отношение на ползвателя на помощта. (В случай на</w:t>
      </w:r>
    </w:p>
    <w:p w:rsidR="001E52FB" w:rsidRDefault="001E52FB" w:rsidP="00C34011">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ползватели на помощта общини свидетелството се представя от кмета на</w:t>
      </w:r>
      <w:r w:rsidR="00C34011">
        <w:rPr>
          <w:rFonts w:ascii="Times New Roman" w:hAnsi="Times New Roman" w:cs="Times New Roman"/>
          <w:sz w:val="24"/>
          <w:szCs w:val="24"/>
        </w:rPr>
        <w:t xml:space="preserve"> </w:t>
      </w:r>
      <w:r w:rsidRPr="001E52FB">
        <w:rPr>
          <w:rFonts w:ascii="Times New Roman" w:hAnsi="Times New Roman" w:cs="Times New Roman"/>
          <w:sz w:val="24"/>
          <w:szCs w:val="24"/>
        </w:rPr>
        <w:t>общината.)</w:t>
      </w:r>
    </w:p>
    <w:p w:rsidR="00A529B2" w:rsidRPr="006D62BD" w:rsidRDefault="00A529B2" w:rsidP="00A529B2">
      <w:pPr>
        <w:pStyle w:val="a4"/>
        <w:tabs>
          <w:tab w:val="left" w:pos="284"/>
        </w:tabs>
        <w:spacing w:after="0" w:line="276" w:lineRule="auto"/>
        <w:ind w:left="0"/>
        <w:jc w:val="both"/>
        <w:rPr>
          <w:rFonts w:ascii="Times New Roman" w:hAnsi="Times New Roman" w:cs="Times New Roman"/>
          <w:sz w:val="24"/>
          <w:szCs w:val="24"/>
        </w:rPr>
      </w:pPr>
      <w:r w:rsidRPr="00F4773B">
        <w:rPr>
          <w:rFonts w:ascii="Times New Roman" w:eastAsia="Times New Roman" w:hAnsi="Times New Roman" w:cs="Times New Roman"/>
          <w:sz w:val="24"/>
          <w:szCs w:val="24"/>
          <w:lang w:val="ru-RU" w:eastAsia="bg-BG"/>
        </w:rPr>
        <w:t xml:space="preserve">5. </w:t>
      </w:r>
      <w:r w:rsidRPr="006D62BD">
        <w:rPr>
          <w:rFonts w:ascii="Times New Roman" w:hAnsi="Times New Roman" w:cs="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rsidR="00A529B2" w:rsidRPr="006D62BD" w:rsidRDefault="00A529B2" w:rsidP="00A529B2">
      <w:pPr>
        <w:pStyle w:val="a4"/>
        <w:tabs>
          <w:tab w:val="left" w:pos="284"/>
        </w:tabs>
        <w:spacing w:after="0" w:line="276" w:lineRule="auto"/>
        <w:ind w:left="0"/>
        <w:jc w:val="both"/>
        <w:rPr>
          <w:rFonts w:ascii="Times New Roman" w:hAnsi="Times New Roman" w:cs="Times New Roman"/>
          <w:sz w:val="24"/>
          <w:szCs w:val="24"/>
        </w:rPr>
      </w:pPr>
      <w:r w:rsidRPr="00F4773B">
        <w:rPr>
          <w:rFonts w:ascii="Times New Roman" w:eastAsia="Times New Roman" w:hAnsi="Times New Roman" w:cs="Times New Roman"/>
          <w:sz w:val="24"/>
          <w:szCs w:val="24"/>
          <w:lang w:val="ru-RU" w:eastAsia="bg-BG"/>
        </w:rPr>
        <w:t xml:space="preserve">6. </w:t>
      </w:r>
      <w:r w:rsidRPr="00680CE3">
        <w:rPr>
          <w:rFonts w:ascii="Times New Roman" w:eastAsia="Times New Roman" w:hAnsi="Times New Roman" w:cs="Times New Roman"/>
          <w:sz w:val="24"/>
          <w:szCs w:val="24"/>
          <w:lang w:eastAsia="bg-BG"/>
        </w:rPr>
        <w:t xml:space="preserve">Декларация (в случай, че ползвателят няма регистрация по </w:t>
      </w:r>
      <w:hyperlink r:id="rId8" w:history="1">
        <w:r w:rsidRPr="00680CE3">
          <w:rPr>
            <w:rFonts w:ascii="Times New Roman" w:eastAsia="Times New Roman" w:hAnsi="Times New Roman" w:cs="Times New Roman"/>
            <w:sz w:val="24"/>
            <w:szCs w:val="24"/>
            <w:lang w:eastAsia="bg-BG"/>
          </w:rPr>
          <w:t>Закона за данък върху добавената стойност</w:t>
        </w:r>
      </w:hyperlink>
      <w:r w:rsidRPr="00680CE3">
        <w:rPr>
          <w:rFonts w:ascii="Times New Roman" w:eastAsia="Times New Roman" w:hAnsi="Times New Roman" w:cs="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rsidR="00A529B2" w:rsidRPr="006D62BD" w:rsidRDefault="00A529B2" w:rsidP="00A529B2">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7. </w:t>
      </w:r>
      <w:r w:rsidRPr="006D62BD">
        <w:rPr>
          <w:rStyle w:val="p"/>
          <w:rFonts w:ascii="Times New Roman" w:hAnsi="Times New Roman" w:cs="Times New Roman"/>
          <w:color w:val="000000" w:themeColor="text1"/>
          <w:sz w:val="24"/>
          <w:szCs w:val="24"/>
        </w:rPr>
        <w:t>Декларация от представляващия ползвателя на помощта (кмета) за упражняване правото на данъчен кредит</w:t>
      </w:r>
      <w:r w:rsidRPr="006D62BD">
        <w:rPr>
          <w:rFonts w:ascii="Times New Roman" w:eastAsia="Times New Roman" w:hAnsi="Times New Roman" w:cs="Times New Roman"/>
          <w:color w:val="000000" w:themeColor="text1"/>
          <w:sz w:val="24"/>
          <w:szCs w:val="24"/>
          <w:lang w:eastAsia="bg-BG"/>
        </w:rPr>
        <w:t>. (Приложение 3 А).</w:t>
      </w:r>
    </w:p>
    <w:p w:rsidR="00A529B2" w:rsidRPr="006D62BD" w:rsidRDefault="00A529B2" w:rsidP="00A529B2">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8. Декларация от представляващия ползвателя на помощта за наличие или липса на двойно финансиране (Приложение 4).</w:t>
      </w:r>
    </w:p>
    <w:p w:rsidR="001E52FB" w:rsidRPr="001E52FB" w:rsidRDefault="00A529B2" w:rsidP="001E52F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r w:rsidR="001E52FB" w:rsidRPr="001E52FB">
        <w:rPr>
          <w:rFonts w:ascii="Times New Roman" w:hAnsi="Times New Roman" w:cs="Times New Roman"/>
          <w:sz w:val="24"/>
          <w:szCs w:val="24"/>
        </w:rPr>
        <w:t>. Декларация от представляващия ползвателя на помощта за получени държавни</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помощи за съответната година (</w:t>
      </w:r>
      <w:r w:rsidR="00AE7C7E">
        <w:rPr>
          <w:rFonts w:ascii="Times New Roman" w:hAnsi="Times New Roman" w:cs="Times New Roman"/>
          <w:sz w:val="24"/>
          <w:szCs w:val="24"/>
        </w:rPr>
        <w:t>Приложение №23 от документи за кандидатстване за попълване</w:t>
      </w:r>
      <w:r w:rsidRPr="001E52FB">
        <w:rPr>
          <w:rFonts w:ascii="Times New Roman" w:hAnsi="Times New Roman" w:cs="Times New Roman"/>
          <w:sz w:val="24"/>
          <w:szCs w:val="24"/>
        </w:rPr>
        <w:t>).</w:t>
      </w:r>
    </w:p>
    <w:p w:rsidR="001E52FB" w:rsidRPr="001E52FB" w:rsidRDefault="00A529B2" w:rsidP="001E52F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E52FB" w:rsidRPr="001E52FB">
        <w:rPr>
          <w:rFonts w:ascii="Times New Roman" w:hAnsi="Times New Roman" w:cs="Times New Roman"/>
          <w:sz w:val="24"/>
          <w:szCs w:val="24"/>
        </w:rPr>
        <w:t>. Удостоверение от Националната агенция по приходите, че ползвателят на</w:t>
      </w:r>
    </w:p>
    <w:p w:rsidR="00C34011"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 xml:space="preserve">помощта няма просрочени задължения, издадено не по-рано от 1 месец преди датата </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на подаване на заявката за плащане (не се представя от общини).</w:t>
      </w:r>
    </w:p>
    <w:p w:rsidR="001E52FB" w:rsidRPr="001E52FB" w:rsidRDefault="00A529B2" w:rsidP="001E52F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1E52FB" w:rsidRPr="001E52FB">
        <w:rPr>
          <w:rFonts w:ascii="Times New Roman" w:hAnsi="Times New Roman" w:cs="Times New Roman"/>
          <w:sz w:val="24"/>
          <w:szCs w:val="24"/>
        </w:rPr>
        <w:t>. Удостоверение от общината по седалище на ползвателя за липса на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lastRenderedPageBreak/>
        <w:t>задължения. (Не се представя от общини.)</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2</w:t>
      </w:r>
      <w:r w:rsidRPr="001E52FB">
        <w:rPr>
          <w:rFonts w:ascii="Times New Roman" w:hAnsi="Times New Roman" w:cs="Times New Roman"/>
          <w:sz w:val="24"/>
          <w:szCs w:val="24"/>
        </w:rPr>
        <w:t>. Удостоверение от органите на Изпълнителна агенция "Главна инспекция по</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труда" за обстоятелствата по чл. 7, ал. 1, т. 10.</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3</w:t>
      </w:r>
      <w:r w:rsidRPr="001E52FB">
        <w:rPr>
          <w:rFonts w:ascii="Times New Roman" w:hAnsi="Times New Roman" w:cs="Times New Roman"/>
          <w:sz w:val="24"/>
          <w:szCs w:val="24"/>
        </w:rPr>
        <w:t>. Декларация по образец (</w:t>
      </w:r>
      <w:r w:rsidRPr="00F90DFF">
        <w:rPr>
          <w:rFonts w:ascii="Times New Roman" w:hAnsi="Times New Roman" w:cs="Times New Roman"/>
          <w:color w:val="000000" w:themeColor="text1"/>
          <w:sz w:val="24"/>
          <w:szCs w:val="24"/>
        </w:rPr>
        <w:t>приложение 4</w:t>
      </w:r>
      <w:r w:rsidR="00F90DFF" w:rsidRPr="00F90DFF">
        <w:rPr>
          <w:rFonts w:ascii="Times New Roman" w:hAnsi="Times New Roman" w:cs="Times New Roman"/>
          <w:color w:val="000000" w:themeColor="text1"/>
          <w:sz w:val="24"/>
          <w:szCs w:val="24"/>
        </w:rPr>
        <w:t xml:space="preserve"> от Наредба 12</w:t>
      </w:r>
      <w:r w:rsidRPr="00F90DFF">
        <w:rPr>
          <w:rFonts w:ascii="Times New Roman" w:hAnsi="Times New Roman" w:cs="Times New Roman"/>
          <w:color w:val="000000" w:themeColor="text1"/>
          <w:sz w:val="24"/>
          <w:szCs w:val="24"/>
        </w:rPr>
        <w:t>).</w:t>
      </w:r>
      <w:r w:rsidRPr="001E52FB">
        <w:rPr>
          <w:rFonts w:ascii="Times New Roman" w:hAnsi="Times New Roman" w:cs="Times New Roman"/>
          <w:sz w:val="24"/>
          <w:szCs w:val="24"/>
        </w:rPr>
        <w:t xml:space="preserve"> (Представя се само в случаите,</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когато са настъпили промени в декларираните обстоятелства.)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4</w:t>
      </w:r>
      <w:r w:rsidRPr="001E52FB">
        <w:rPr>
          <w:rFonts w:ascii="Times New Roman" w:hAnsi="Times New Roman" w:cs="Times New Roman"/>
          <w:sz w:val="24"/>
          <w:szCs w:val="24"/>
        </w:rPr>
        <w:t>. Удостоверение от обслужващата банка за банковата сметка на ползвателя на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финансовата помощ или удостоверение от обслужващата банка за извънбюджетна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банкова сметка, открита за получаване на средства по ПРСР 2014 – 2020 г. (за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общини).</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5</w:t>
      </w:r>
      <w:r w:rsidRPr="001E52FB">
        <w:rPr>
          <w:rFonts w:ascii="Times New Roman" w:hAnsi="Times New Roman" w:cs="Times New Roman"/>
          <w:sz w:val="24"/>
          <w:szCs w:val="24"/>
        </w:rPr>
        <w:t>. Счетоводен баланс за годината, предхождаща годината на подаване на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заявката за плащане съгласно Закона за счетоводството (не се представя от</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общини).</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6</w:t>
      </w:r>
      <w:r w:rsidRPr="001E52FB">
        <w:rPr>
          <w:rFonts w:ascii="Times New Roman" w:hAnsi="Times New Roman" w:cs="Times New Roman"/>
          <w:sz w:val="24"/>
          <w:szCs w:val="24"/>
        </w:rPr>
        <w:t>. Счетоводен баланс към датата на подаване на заявката съгласно Закона за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счетоводството (не се представя от общини).</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7</w:t>
      </w:r>
      <w:r w:rsidRPr="001E52FB">
        <w:rPr>
          <w:rFonts w:ascii="Times New Roman" w:hAnsi="Times New Roman" w:cs="Times New Roman"/>
          <w:sz w:val="24"/>
          <w:szCs w:val="24"/>
        </w:rPr>
        <w:t>. Отчет за приходите и разходите за годината, предхождаща годината на</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подаване на заявката за плащане, съгласно Закона за счетоводството (не се</w:t>
      </w:r>
    </w:p>
    <w:p w:rsidR="001E52FB" w:rsidRPr="001E52FB" w:rsidRDefault="001E52FB" w:rsidP="000C4E26">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представя от общини).</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8</w:t>
      </w:r>
      <w:r w:rsidRPr="001E52FB">
        <w:rPr>
          <w:rFonts w:ascii="Times New Roman" w:hAnsi="Times New Roman" w:cs="Times New Roman"/>
          <w:sz w:val="24"/>
          <w:szCs w:val="24"/>
        </w:rPr>
        <w:t>. Отчет за приходите и разходите към датата на подаване на заявката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съгласно Закона за счетоводството (не се представя от общини).</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1</w:t>
      </w:r>
      <w:r w:rsidR="00A529B2">
        <w:rPr>
          <w:rFonts w:ascii="Times New Roman" w:hAnsi="Times New Roman" w:cs="Times New Roman"/>
          <w:sz w:val="24"/>
          <w:szCs w:val="24"/>
        </w:rPr>
        <w:t>9</w:t>
      </w:r>
      <w:r w:rsidRPr="001E52FB">
        <w:rPr>
          <w:rFonts w:ascii="Times New Roman" w:hAnsi="Times New Roman" w:cs="Times New Roman"/>
          <w:sz w:val="24"/>
          <w:szCs w:val="24"/>
        </w:rPr>
        <w:t>. Справка за дълготрайните активи към счетоводния баланс за годината,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предхождаща годината на подаване на заявката за плащане съгласно Закона за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счетоводството (не се представя от общини).</w:t>
      </w:r>
    </w:p>
    <w:p w:rsidR="001E52FB" w:rsidRPr="001E52FB" w:rsidRDefault="00A529B2" w:rsidP="001E52F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1E52FB" w:rsidRPr="001E52FB">
        <w:rPr>
          <w:rFonts w:ascii="Times New Roman" w:hAnsi="Times New Roman" w:cs="Times New Roman"/>
          <w:sz w:val="24"/>
          <w:szCs w:val="24"/>
        </w:rPr>
        <w:t>. Справка за дълготрайните активи към счетоводния баланс към датата на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подаване на заявката за плащане съгласно Закона за счетоводството (не се</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представя от общини).</w:t>
      </w:r>
    </w:p>
    <w:p w:rsidR="001E52FB" w:rsidRPr="001E52FB" w:rsidRDefault="00A529B2" w:rsidP="001E52F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1E52FB" w:rsidRPr="001E52FB">
        <w:rPr>
          <w:rFonts w:ascii="Times New Roman" w:hAnsi="Times New Roman" w:cs="Times New Roman"/>
          <w:sz w:val="24"/>
          <w:szCs w:val="24"/>
        </w:rPr>
        <w:t>. Копие на извлечение от инвентарна книга или разпечатка от счетоводната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 xml:space="preserve">система на ползвателя, доказваща </w:t>
      </w:r>
      <w:proofErr w:type="spellStart"/>
      <w:r w:rsidRPr="001E52FB">
        <w:rPr>
          <w:rFonts w:ascii="Times New Roman" w:hAnsi="Times New Roman" w:cs="Times New Roman"/>
          <w:sz w:val="24"/>
          <w:szCs w:val="24"/>
        </w:rPr>
        <w:t>заприхождаването</w:t>
      </w:r>
      <w:proofErr w:type="spellEnd"/>
      <w:r w:rsidRPr="001E52FB">
        <w:rPr>
          <w:rFonts w:ascii="Times New Roman" w:hAnsi="Times New Roman" w:cs="Times New Roman"/>
          <w:sz w:val="24"/>
          <w:szCs w:val="24"/>
        </w:rPr>
        <w:t xml:space="preserve"> на финансирания актив.</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2</w:t>
      </w:r>
      <w:r w:rsidRPr="001E52FB">
        <w:rPr>
          <w:rFonts w:ascii="Times New Roman" w:hAnsi="Times New Roman" w:cs="Times New Roman"/>
          <w:sz w:val="24"/>
          <w:szCs w:val="24"/>
        </w:rPr>
        <w:t>. Първични счетоводни документи (фактури), доказващи извършените разходи.</w:t>
      </w:r>
    </w:p>
    <w:p w:rsidR="00C34011"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3</w:t>
      </w:r>
      <w:r w:rsidRPr="001E52FB">
        <w:rPr>
          <w:rFonts w:ascii="Times New Roman" w:hAnsi="Times New Roman" w:cs="Times New Roman"/>
          <w:sz w:val="24"/>
          <w:szCs w:val="24"/>
        </w:rPr>
        <w:t>. Платежно нареждане (друг документ), доказващо плащане от страна на</w:t>
      </w:r>
      <w:r w:rsidR="00C34011">
        <w:rPr>
          <w:rFonts w:ascii="Times New Roman" w:hAnsi="Times New Roman" w:cs="Times New Roman"/>
          <w:sz w:val="24"/>
          <w:szCs w:val="24"/>
        </w:rPr>
        <w:t xml:space="preserve"> </w:t>
      </w:r>
      <w:r w:rsidRPr="001E52FB">
        <w:rPr>
          <w:rFonts w:ascii="Times New Roman" w:hAnsi="Times New Roman" w:cs="Times New Roman"/>
          <w:sz w:val="24"/>
          <w:szCs w:val="24"/>
        </w:rPr>
        <w:t>ползвателя</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 xml:space="preserve"> на помощта.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4</w:t>
      </w:r>
      <w:r w:rsidRPr="001E52FB">
        <w:rPr>
          <w:rFonts w:ascii="Times New Roman" w:hAnsi="Times New Roman" w:cs="Times New Roman"/>
          <w:sz w:val="24"/>
          <w:szCs w:val="24"/>
        </w:rPr>
        <w:t>. Пълно банково извлечение от деня на извършване на плащането, доказващо</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плащане от страна на ползвателя на помощта.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5</w:t>
      </w:r>
      <w:r w:rsidRPr="001E52FB">
        <w:rPr>
          <w:rFonts w:ascii="Times New Roman" w:hAnsi="Times New Roman" w:cs="Times New Roman"/>
          <w:sz w:val="24"/>
          <w:szCs w:val="24"/>
        </w:rPr>
        <w:t>. Договор за строителство (доставка) услуга между ползвателя и изпълнителя</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с детайлно описание на техническите характеристики, цена в левове или евро,</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срок, количество ведно с подробна количествено-стойностна сметка на хартиен и</w:t>
      </w:r>
    </w:p>
    <w:p w:rsidR="0043582C" w:rsidRPr="0043582C" w:rsidRDefault="001E52FB"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1E52FB">
        <w:rPr>
          <w:rFonts w:ascii="Times New Roman" w:hAnsi="Times New Roman" w:cs="Times New Roman"/>
          <w:sz w:val="24"/>
          <w:szCs w:val="24"/>
        </w:rPr>
        <w:t>електронен носител. В договорите се описва ДДС.</w:t>
      </w:r>
      <w:r w:rsidR="0043582C" w:rsidRPr="0043582C">
        <w:rPr>
          <w:rFonts w:ascii="Times New Roman" w:hAnsi="Times New Roman" w:cs="Times New Roman"/>
        </w:rPr>
        <w:t xml:space="preserve"> </w:t>
      </w:r>
      <w:r w:rsidR="0043582C" w:rsidRPr="0043582C">
        <w:rPr>
          <w:rFonts w:ascii="Times New Roman" w:hAnsi="Times New Roman" w:cs="Times New Roman"/>
          <w:sz w:val="24"/>
          <w:szCs w:val="24"/>
        </w:rPr>
        <w:t>Представя се във формат „</w:t>
      </w:r>
      <w:proofErr w:type="spellStart"/>
      <w:r w:rsidR="0043582C" w:rsidRPr="0043582C">
        <w:rPr>
          <w:rFonts w:ascii="Times New Roman" w:hAnsi="Times New Roman" w:cs="Times New Roman"/>
          <w:sz w:val="24"/>
          <w:szCs w:val="24"/>
        </w:rPr>
        <w:t>pdf</w:t>
      </w:r>
      <w:proofErr w:type="spellEnd"/>
      <w:r w:rsidR="0043582C" w:rsidRPr="0043582C">
        <w:rPr>
          <w:rFonts w:ascii="Times New Roman" w:hAnsi="Times New Roman" w:cs="Times New Roman"/>
          <w:sz w:val="24"/>
          <w:szCs w:val="24"/>
        </w:rPr>
        <w:t>“ и „</w:t>
      </w:r>
      <w:proofErr w:type="spellStart"/>
      <w:r w:rsidR="0043582C" w:rsidRPr="0043582C">
        <w:rPr>
          <w:rFonts w:ascii="Times New Roman" w:hAnsi="Times New Roman" w:cs="Times New Roman"/>
          <w:sz w:val="24"/>
          <w:szCs w:val="24"/>
          <w:lang w:val="en-US"/>
        </w:rPr>
        <w:t>xls</w:t>
      </w:r>
      <w:proofErr w:type="spellEnd"/>
      <w:r w:rsidR="0043582C" w:rsidRPr="0043582C">
        <w:rPr>
          <w:rFonts w:ascii="Times New Roman" w:hAnsi="Times New Roman" w:cs="Times New Roman"/>
          <w:sz w:val="24"/>
          <w:szCs w:val="24"/>
        </w:rPr>
        <w:t>“.</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6</w:t>
      </w:r>
      <w:r w:rsidRPr="001E52FB">
        <w:rPr>
          <w:rFonts w:ascii="Times New Roman" w:hAnsi="Times New Roman" w:cs="Times New Roman"/>
          <w:sz w:val="24"/>
          <w:szCs w:val="24"/>
        </w:rPr>
        <w:t>. Декларация от всеки доставчик, че активите – предмет на инвестиция, не са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втора употреба.</w:t>
      </w:r>
    </w:p>
    <w:p w:rsidR="00C34011"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7</w:t>
      </w:r>
      <w:r w:rsidRPr="001E52FB">
        <w:rPr>
          <w:rFonts w:ascii="Times New Roman" w:hAnsi="Times New Roman" w:cs="Times New Roman"/>
          <w:sz w:val="24"/>
          <w:szCs w:val="24"/>
        </w:rPr>
        <w:t xml:space="preserve">. </w:t>
      </w:r>
      <w:proofErr w:type="spellStart"/>
      <w:r w:rsidRPr="001E52FB">
        <w:rPr>
          <w:rFonts w:ascii="Times New Roman" w:hAnsi="Times New Roman" w:cs="Times New Roman"/>
          <w:sz w:val="24"/>
          <w:szCs w:val="24"/>
        </w:rPr>
        <w:t>Приемо-предавателен</w:t>
      </w:r>
      <w:proofErr w:type="spellEnd"/>
      <w:r w:rsidRPr="001E52FB">
        <w:rPr>
          <w:rFonts w:ascii="Times New Roman" w:hAnsi="Times New Roman" w:cs="Times New Roman"/>
          <w:sz w:val="24"/>
          <w:szCs w:val="24"/>
        </w:rPr>
        <w:t xml:space="preserve"> протокол, подписан от</w:t>
      </w:r>
      <w:r w:rsidR="00C34011">
        <w:rPr>
          <w:rFonts w:ascii="Times New Roman" w:hAnsi="Times New Roman" w:cs="Times New Roman"/>
          <w:sz w:val="24"/>
          <w:szCs w:val="24"/>
        </w:rPr>
        <w:t xml:space="preserve"> </w:t>
      </w:r>
      <w:r w:rsidRPr="001E52FB">
        <w:rPr>
          <w:rFonts w:ascii="Times New Roman" w:hAnsi="Times New Roman" w:cs="Times New Roman"/>
          <w:sz w:val="24"/>
          <w:szCs w:val="24"/>
        </w:rPr>
        <w:t xml:space="preserve">ползвателя на помощта и доставчика, </w:t>
      </w:r>
    </w:p>
    <w:p w:rsidR="00C34011"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с детайлно описание на техническите</w:t>
      </w:r>
      <w:r w:rsidR="00C34011">
        <w:rPr>
          <w:rFonts w:ascii="Times New Roman" w:hAnsi="Times New Roman" w:cs="Times New Roman"/>
          <w:sz w:val="24"/>
          <w:szCs w:val="24"/>
        </w:rPr>
        <w:t xml:space="preserve"> </w:t>
      </w:r>
      <w:r w:rsidRPr="001E52FB">
        <w:rPr>
          <w:rFonts w:ascii="Times New Roman" w:hAnsi="Times New Roman" w:cs="Times New Roman"/>
          <w:sz w:val="24"/>
          <w:szCs w:val="24"/>
        </w:rPr>
        <w:t xml:space="preserve">характеристики на активите – </w:t>
      </w:r>
    </w:p>
    <w:p w:rsidR="0043582C" w:rsidRPr="006D62BD" w:rsidRDefault="001E52FB"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1E52FB">
        <w:rPr>
          <w:rFonts w:ascii="Times New Roman" w:hAnsi="Times New Roman" w:cs="Times New Roman"/>
          <w:sz w:val="24"/>
          <w:szCs w:val="24"/>
        </w:rPr>
        <w:t>предмет на инвестицията.</w:t>
      </w:r>
      <w:r w:rsidR="0043582C" w:rsidRPr="0043582C">
        <w:rPr>
          <w:rFonts w:ascii="Times New Roman" w:hAnsi="Times New Roman" w:cs="Times New Roman"/>
          <w:sz w:val="24"/>
          <w:szCs w:val="24"/>
        </w:rPr>
        <w:t xml:space="preserve"> </w:t>
      </w:r>
      <w:r w:rsidR="0043582C" w:rsidRPr="00680CE3">
        <w:rPr>
          <w:rFonts w:ascii="Times New Roman" w:hAnsi="Times New Roman" w:cs="Times New Roman"/>
          <w:sz w:val="24"/>
          <w:szCs w:val="24"/>
        </w:rPr>
        <w:t>Представя се във формат „</w:t>
      </w:r>
      <w:proofErr w:type="spellStart"/>
      <w:r w:rsidR="0043582C" w:rsidRPr="00680CE3">
        <w:rPr>
          <w:rFonts w:ascii="Times New Roman" w:hAnsi="Times New Roman" w:cs="Times New Roman"/>
          <w:sz w:val="24"/>
          <w:szCs w:val="24"/>
        </w:rPr>
        <w:t>pdf</w:t>
      </w:r>
      <w:proofErr w:type="spellEnd"/>
      <w:r w:rsidR="0043582C" w:rsidRPr="00680CE3">
        <w:rPr>
          <w:rFonts w:ascii="Times New Roman" w:hAnsi="Times New Roman" w:cs="Times New Roman"/>
          <w:sz w:val="24"/>
          <w:szCs w:val="24"/>
        </w:rPr>
        <w:t>“ и „</w:t>
      </w:r>
      <w:proofErr w:type="spellStart"/>
      <w:r w:rsidR="0043582C" w:rsidRPr="00680CE3">
        <w:rPr>
          <w:rFonts w:ascii="Times New Roman" w:hAnsi="Times New Roman" w:cs="Times New Roman"/>
          <w:sz w:val="24"/>
          <w:szCs w:val="24"/>
          <w:lang w:val="en-US"/>
        </w:rPr>
        <w:t>xls</w:t>
      </w:r>
      <w:proofErr w:type="spellEnd"/>
      <w:r w:rsidR="0043582C" w:rsidRPr="00680CE3">
        <w:rPr>
          <w:rFonts w:ascii="Times New Roman" w:hAnsi="Times New Roman" w:cs="Times New Roman"/>
          <w:sz w:val="24"/>
          <w:szCs w:val="24"/>
        </w:rPr>
        <w:t>“.</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2</w:t>
      </w:r>
      <w:r w:rsidR="001C6594">
        <w:rPr>
          <w:rFonts w:ascii="Times New Roman" w:hAnsi="Times New Roman" w:cs="Times New Roman"/>
          <w:sz w:val="24"/>
          <w:szCs w:val="24"/>
        </w:rPr>
        <w:t>8</w:t>
      </w:r>
      <w:r w:rsidRPr="001E52FB">
        <w:rPr>
          <w:rFonts w:ascii="Times New Roman" w:hAnsi="Times New Roman" w:cs="Times New Roman"/>
          <w:sz w:val="24"/>
          <w:szCs w:val="24"/>
        </w:rPr>
        <w:t>. Договор за финансов лизинг с приложен към него погасителен план за</w:t>
      </w:r>
    </w:p>
    <w:p w:rsidR="001E52FB" w:rsidRPr="001E52FB" w:rsidRDefault="001E52FB" w:rsidP="001E52FB">
      <w:pPr>
        <w:autoSpaceDE w:val="0"/>
        <w:autoSpaceDN w:val="0"/>
        <w:adjustRightInd w:val="0"/>
        <w:spacing w:after="0" w:line="240" w:lineRule="auto"/>
        <w:rPr>
          <w:rFonts w:ascii="Times New Roman" w:hAnsi="Times New Roman" w:cs="Times New Roman"/>
          <w:sz w:val="24"/>
          <w:szCs w:val="24"/>
        </w:rPr>
      </w:pPr>
      <w:r w:rsidRPr="001E52FB">
        <w:rPr>
          <w:rFonts w:ascii="Times New Roman" w:hAnsi="Times New Roman" w:cs="Times New Roman"/>
          <w:sz w:val="24"/>
          <w:szCs w:val="24"/>
        </w:rPr>
        <w:t>изплащане на лизинговите вноски (в случаите на финансов лизинг).</w:t>
      </w:r>
    </w:p>
    <w:p w:rsidR="00C34011" w:rsidRDefault="001C6594" w:rsidP="004358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29</w:t>
      </w:r>
      <w:r w:rsidR="001E52FB" w:rsidRPr="001E52FB">
        <w:rPr>
          <w:rFonts w:ascii="Times New Roman" w:hAnsi="Times New Roman" w:cs="Times New Roman"/>
          <w:sz w:val="24"/>
          <w:szCs w:val="24"/>
        </w:rPr>
        <w:t xml:space="preserve">. Застрахователна полица за предмета на инвестицията съгласно изискванията на </w:t>
      </w:r>
    </w:p>
    <w:p w:rsidR="001E52FB" w:rsidRPr="001E52FB" w:rsidRDefault="001E52FB" w:rsidP="0043582C">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договора за предоставяне на финансовата помощ, в полза на РА, покриваща</w:t>
      </w:r>
    </w:p>
    <w:p w:rsidR="001E52FB" w:rsidRPr="001E52FB" w:rsidRDefault="001E52FB" w:rsidP="0043582C">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рисковете, описани в договора между кандидата и РА, валидна за срок минимум</w:t>
      </w:r>
    </w:p>
    <w:p w:rsidR="001E52FB" w:rsidRPr="001E52FB" w:rsidRDefault="001E52FB" w:rsidP="0043582C">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12 месеца, ведно с подробен опис на застрахованото имущество.</w:t>
      </w:r>
    </w:p>
    <w:p w:rsidR="001E52FB" w:rsidRPr="001E52FB" w:rsidRDefault="001C6594" w:rsidP="004358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sidR="001E52FB" w:rsidRPr="001E52FB">
        <w:rPr>
          <w:rFonts w:ascii="Times New Roman" w:hAnsi="Times New Roman" w:cs="Times New Roman"/>
          <w:sz w:val="24"/>
          <w:szCs w:val="24"/>
        </w:rPr>
        <w:t>. Квитанция или платежно нареждане (придружено от пълно дневно банково</w:t>
      </w:r>
    </w:p>
    <w:p w:rsidR="001E52FB" w:rsidRDefault="001E52FB" w:rsidP="0043582C">
      <w:pPr>
        <w:autoSpaceDE w:val="0"/>
        <w:autoSpaceDN w:val="0"/>
        <w:adjustRightInd w:val="0"/>
        <w:spacing w:after="0" w:line="240" w:lineRule="auto"/>
        <w:jc w:val="both"/>
        <w:rPr>
          <w:rFonts w:ascii="Times New Roman" w:hAnsi="Times New Roman" w:cs="Times New Roman"/>
          <w:sz w:val="24"/>
          <w:szCs w:val="24"/>
        </w:rPr>
      </w:pPr>
      <w:r w:rsidRPr="001E52FB">
        <w:rPr>
          <w:rFonts w:ascii="Times New Roman" w:hAnsi="Times New Roman" w:cs="Times New Roman"/>
          <w:sz w:val="24"/>
          <w:szCs w:val="24"/>
        </w:rPr>
        <w:t>извлечение) за изцяло платена застрахователна премия.</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hAnsi="Times New Roman" w:cs="Times New Roman"/>
          <w:sz w:val="24"/>
          <w:szCs w:val="24"/>
        </w:rPr>
        <w:t xml:space="preserve">31. </w:t>
      </w:r>
      <w:r w:rsidRPr="006D62BD">
        <w:rPr>
          <w:rFonts w:ascii="Times New Roman" w:eastAsia="Times New Roman" w:hAnsi="Times New Roman" w:cs="Times New Roman"/>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 (Приложение 5).</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hAnsi="Times New Roman" w:cs="Times New Roman"/>
          <w:sz w:val="24"/>
          <w:szCs w:val="24"/>
        </w:rPr>
        <w:t>32.</w:t>
      </w:r>
      <w:r>
        <w:rPr>
          <w:rFonts w:ascii="Times New Roman" w:eastAsia="Times New Roman" w:hAnsi="Times New Roman" w:cs="Times New Roman"/>
          <w:sz w:val="24"/>
          <w:szCs w:val="24"/>
          <w:lang w:eastAsia="bg-BG"/>
        </w:rPr>
        <w:t xml:space="preserve"> </w:t>
      </w:r>
      <w:r w:rsidRPr="006D62BD">
        <w:rPr>
          <w:rFonts w:ascii="Times New Roman" w:eastAsia="Times New Roman" w:hAnsi="Times New Roman" w:cs="Times New Roman"/>
          <w:sz w:val="24"/>
          <w:szCs w:val="24"/>
          <w:lang w:eastAsia="bg-BG"/>
        </w:rPr>
        <w:t>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33</w:t>
      </w:r>
      <w:r w:rsidRPr="006D62BD">
        <w:rPr>
          <w:rFonts w:ascii="Times New Roman" w:eastAsia="Times New Roman" w:hAnsi="Times New Roman" w:cs="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34</w:t>
      </w:r>
      <w:r w:rsidRPr="006D62BD">
        <w:rPr>
          <w:rFonts w:ascii="Times New Roman" w:eastAsia="Times New Roman" w:hAnsi="Times New Roman" w:cs="Times New Roman"/>
          <w:sz w:val="24"/>
          <w:szCs w:val="24"/>
          <w:lang w:eastAsia="bg-BG"/>
        </w:rPr>
        <w:t>. Форма за наблюдение (Приложение № 6).</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w:t>
      </w:r>
      <w:r w:rsidRPr="006D62BD">
        <w:rPr>
          <w:rFonts w:ascii="Times New Roman" w:eastAsia="Times New Roman" w:hAnsi="Times New Roman" w:cs="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36</w:t>
      </w:r>
      <w:r w:rsidRPr="006D62BD">
        <w:rPr>
          <w:rFonts w:ascii="Times New Roman" w:eastAsia="Times New Roman" w:hAnsi="Times New Roman" w:cs="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 xml:space="preserve"> (ДВ, бр. 72 от 2003 г. )</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37</w:t>
      </w:r>
      <w:r w:rsidRPr="006D62BD">
        <w:rPr>
          <w:rFonts w:ascii="Times New Roman" w:eastAsia="Times New Roman" w:hAnsi="Times New Roman" w:cs="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w:t>
      </w:r>
    </w:p>
    <w:p w:rsidR="0043582C" w:rsidRPr="006D62BD" w:rsidRDefault="0043582C" w:rsidP="0043582C">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38</w:t>
      </w:r>
      <w:r w:rsidRPr="006D62BD">
        <w:rPr>
          <w:rFonts w:ascii="Times New Roman" w:eastAsia="Times New Roman" w:hAnsi="Times New Roman" w:cs="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Pr="006D62BD">
          <w:rPr>
            <w:rFonts w:ascii="Times New Roman" w:eastAsia="Times New Roman" w:hAnsi="Times New Roman" w:cs="Times New Roman"/>
            <w:sz w:val="24"/>
            <w:szCs w:val="24"/>
            <w:lang w:eastAsia="bg-BG"/>
          </w:rPr>
          <w:t>чл. 7, ал. 3</w:t>
        </w:r>
      </w:hyperlink>
      <w:r w:rsidRPr="006D62BD">
        <w:rPr>
          <w:rFonts w:ascii="Times New Roman" w:eastAsia="Times New Roman" w:hAnsi="Times New Roman" w:cs="Times New Roman"/>
          <w:sz w:val="24"/>
          <w:szCs w:val="24"/>
          <w:lang w:eastAsia="bg-BG"/>
        </w:rPr>
        <w:t xml:space="preserve">, т. </w:t>
      </w:r>
      <w:hyperlink r:id="rId12" w:history="1">
        <w:r w:rsidRPr="006D62BD">
          <w:rPr>
            <w:rFonts w:ascii="Times New Roman" w:eastAsia="Times New Roman" w:hAnsi="Times New Roman" w:cs="Times New Roman"/>
            <w:sz w:val="24"/>
            <w:szCs w:val="24"/>
            <w:lang w:eastAsia="bg-BG"/>
          </w:rPr>
          <w:t>10 от 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 xml:space="preserve"> и </w:t>
      </w:r>
      <w:r w:rsidRPr="006D62BD">
        <w:rPr>
          <w:rFonts w:ascii="Times New Roman" w:eastAsia="Times New Roman" w:hAnsi="Times New Roman" w:cs="Times New Roman"/>
          <w:sz w:val="24"/>
          <w:szCs w:val="24"/>
          <w:lang w:eastAsia="bg-BG"/>
        </w:rPr>
        <w:lastRenderedPageBreak/>
        <w:t xml:space="preserve">други случаи (образец № 11 съгласно </w:t>
      </w:r>
      <w:hyperlink r:id="rId13" w:history="1">
        <w:r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w:t>
      </w:r>
      <w:r w:rsidRPr="006D62BD">
        <w:rPr>
          <w:rFonts w:ascii="Times New Roman" w:eastAsia="Times New Roman" w:hAnsi="Times New Roman" w:cs="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40</w:t>
      </w:r>
      <w:r w:rsidRPr="006D62BD">
        <w:rPr>
          <w:rFonts w:ascii="Times New Roman" w:eastAsia="Times New Roman" w:hAnsi="Times New Roman" w:cs="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41</w:t>
      </w:r>
      <w:r w:rsidRPr="006D62BD">
        <w:rPr>
          <w:rFonts w:ascii="Times New Roman" w:eastAsia="Times New Roman" w:hAnsi="Times New Roman" w:cs="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42</w:t>
      </w:r>
      <w:r w:rsidRPr="006D62BD">
        <w:rPr>
          <w:rFonts w:ascii="Times New Roman" w:eastAsia="Times New Roman" w:hAnsi="Times New Roman" w:cs="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eastAsia="Times New Roman" w:hAnsi="Times New Roman" w:cs="Times New Roman"/>
          <w:sz w:val="24"/>
          <w:szCs w:val="24"/>
          <w:lang w:eastAsia="bg-BG"/>
        </w:rPr>
        <w:t>) в случаите, когато се изисква съгласно действащата нормативна уредба.</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43</w:t>
      </w:r>
      <w:r w:rsidRPr="006D62BD">
        <w:rPr>
          <w:rFonts w:ascii="Times New Roman" w:eastAsia="Times New Roman" w:hAnsi="Times New Roman" w:cs="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44</w:t>
      </w:r>
      <w:r w:rsidRPr="006D62BD">
        <w:rPr>
          <w:rFonts w:ascii="Times New Roman" w:eastAsia="Times New Roman" w:hAnsi="Times New Roman" w:cs="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Pr="006D62BD">
          <w:rPr>
            <w:rFonts w:ascii="Times New Roman" w:eastAsia="Times New Roman" w:hAnsi="Times New Roman" w:cs="Times New Roman"/>
            <w:sz w:val="24"/>
            <w:szCs w:val="24"/>
            <w:lang w:eastAsia="bg-BG"/>
          </w:rPr>
          <w:t>чл. 137, ал. 1</w:t>
        </w:r>
      </w:hyperlink>
      <w:r w:rsidRPr="006D62BD">
        <w:rPr>
          <w:rFonts w:ascii="Times New Roman" w:eastAsia="Times New Roman" w:hAnsi="Times New Roman" w:cs="Times New Roman"/>
          <w:sz w:val="24"/>
          <w:szCs w:val="24"/>
          <w:lang w:eastAsia="bg-BG"/>
        </w:rPr>
        <w:t xml:space="preserve"> от </w:t>
      </w:r>
      <w:hyperlink r:id="rId18" w:history="1">
        <w:r w:rsidRPr="006D62BD">
          <w:rPr>
            <w:rFonts w:ascii="Times New Roman" w:eastAsia="Times New Roman" w:hAnsi="Times New Roman" w:cs="Times New Roman"/>
            <w:sz w:val="24"/>
            <w:szCs w:val="24"/>
            <w:lang w:eastAsia="bg-BG"/>
          </w:rPr>
          <w:t>Закона за устройство на територията</w:t>
        </w:r>
      </w:hyperlink>
      <w:r w:rsidRPr="006D62BD">
        <w:rPr>
          <w:rFonts w:ascii="Times New Roman" w:eastAsia="Times New Roman" w:hAnsi="Times New Roman" w:cs="Times New Roman"/>
          <w:sz w:val="24"/>
          <w:szCs w:val="24"/>
          <w:lang w:eastAsia="bg-BG"/>
        </w:rPr>
        <w:t>.</w:t>
      </w:r>
    </w:p>
    <w:p w:rsidR="0043582C" w:rsidRPr="006D62BD"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45</w:t>
      </w:r>
      <w:r w:rsidRPr="006D62BD">
        <w:rPr>
          <w:rFonts w:ascii="Times New Roman" w:eastAsia="Times New Roman" w:hAnsi="Times New Roman" w:cs="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 от строителя, детайлно изясняваща обстоятелствата, наложили извършването на допълнителни строително-монтажни дейности (когато е </w:t>
      </w:r>
      <w:r w:rsidRPr="00680CE3">
        <w:rPr>
          <w:rFonts w:ascii="Times New Roman" w:eastAsia="Times New Roman" w:hAnsi="Times New Roman" w:cs="Times New Roman"/>
          <w:sz w:val="24"/>
          <w:szCs w:val="24"/>
          <w:lang w:eastAsia="bg-BG"/>
        </w:rPr>
        <w:t xml:space="preserve">приложимо). </w:t>
      </w:r>
      <w:r w:rsidRPr="00680CE3">
        <w:rPr>
          <w:rFonts w:ascii="Times New Roman" w:hAnsi="Times New Roman" w:cs="Times New Roman"/>
          <w:sz w:val="24"/>
          <w:szCs w:val="24"/>
        </w:rPr>
        <w:t>Представя се във формат „</w:t>
      </w:r>
      <w:proofErr w:type="spellStart"/>
      <w:r w:rsidRPr="00680CE3">
        <w:rPr>
          <w:rFonts w:ascii="Times New Roman" w:hAnsi="Times New Roman" w:cs="Times New Roman"/>
          <w:sz w:val="24"/>
          <w:szCs w:val="24"/>
        </w:rPr>
        <w:t>pdf</w:t>
      </w:r>
      <w:proofErr w:type="spellEnd"/>
      <w:r w:rsidRPr="00680CE3">
        <w:rPr>
          <w:rFonts w:ascii="Times New Roman" w:hAnsi="Times New Roman" w:cs="Times New Roman"/>
          <w:sz w:val="24"/>
          <w:szCs w:val="24"/>
        </w:rPr>
        <w:t>“ и „</w:t>
      </w:r>
      <w:proofErr w:type="spellStart"/>
      <w:r w:rsidRPr="00680CE3">
        <w:rPr>
          <w:rFonts w:ascii="Times New Roman" w:hAnsi="Times New Roman" w:cs="Times New Roman"/>
          <w:sz w:val="24"/>
          <w:szCs w:val="24"/>
          <w:lang w:val="en-US"/>
        </w:rPr>
        <w:t>xls</w:t>
      </w:r>
      <w:proofErr w:type="spellEnd"/>
      <w:r w:rsidRPr="00680CE3">
        <w:rPr>
          <w:rFonts w:ascii="Times New Roman" w:hAnsi="Times New Roman" w:cs="Times New Roman"/>
          <w:sz w:val="24"/>
          <w:szCs w:val="24"/>
        </w:rPr>
        <w:t>“.</w:t>
      </w:r>
    </w:p>
    <w:p w:rsidR="0043582C" w:rsidRDefault="0043582C" w:rsidP="0043582C">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46</w:t>
      </w:r>
      <w:r w:rsidRPr="006D62BD">
        <w:rPr>
          <w:rFonts w:ascii="Times New Roman" w:eastAsia="Times New Roman" w:hAnsi="Times New Roman" w:cs="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rsidR="0043582C" w:rsidRDefault="0043582C" w:rsidP="0043582C">
      <w:pPr>
        <w:pStyle w:val="a4"/>
        <w:tabs>
          <w:tab w:val="left" w:pos="426"/>
        </w:tabs>
        <w:spacing w:after="0" w:line="276" w:lineRule="auto"/>
        <w:ind w:left="0"/>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 xml:space="preserve">47. </w:t>
      </w:r>
      <w:r w:rsidRPr="00CF75BB">
        <w:rPr>
          <w:rFonts w:ascii="Times New Roman" w:eastAsia="Times New Roman" w:hAnsi="Times New Roman" w:cs="Times New Roman"/>
          <w:color w:val="000000" w:themeColor="text1"/>
          <w:sz w:val="24"/>
          <w:szCs w:val="24"/>
          <w:lang w:eastAsia="bg-BG"/>
        </w:rPr>
        <w:t>Лицензи,</w:t>
      </w:r>
      <w:r>
        <w:rPr>
          <w:rFonts w:ascii="Times New Roman" w:eastAsia="Times New Roman" w:hAnsi="Times New Roman" w:cs="Times New Roman"/>
          <w:color w:val="000000" w:themeColor="text1"/>
          <w:sz w:val="24"/>
          <w:szCs w:val="24"/>
          <w:lang w:eastAsia="bg-BG"/>
        </w:rPr>
        <w:t xml:space="preserve"> патент,</w:t>
      </w:r>
      <w:r w:rsidRPr="00CF75BB">
        <w:rPr>
          <w:rFonts w:ascii="Times New Roman" w:eastAsia="Times New Roman" w:hAnsi="Times New Roman" w:cs="Times New Roman"/>
          <w:color w:val="000000" w:themeColor="text1"/>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eastAsia="Times New Roman" w:hAnsi="Times New Roman" w:cs="Times New Roman"/>
          <w:color w:val="000000" w:themeColor="text1"/>
          <w:sz w:val="24"/>
          <w:szCs w:val="24"/>
          <w:lang w:eastAsia="bg-BG"/>
        </w:rPr>
        <w:t xml:space="preserve"> патенти,</w:t>
      </w:r>
      <w:r w:rsidRPr="00CF75BB">
        <w:rPr>
          <w:rFonts w:ascii="Times New Roman" w:eastAsia="Times New Roman" w:hAnsi="Times New Roman" w:cs="Times New Roman"/>
          <w:color w:val="000000" w:themeColor="text1"/>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43582C">
        <w:rPr>
          <w:rFonts w:ascii="Times New Roman" w:eastAsia="Times New Roman" w:hAnsi="Times New Roman" w:cs="Times New Roman"/>
          <w:color w:val="000000" w:themeColor="text1"/>
          <w:sz w:val="24"/>
          <w:szCs w:val="24"/>
          <w:lang w:val="ru-RU" w:eastAsia="bg-BG"/>
        </w:rPr>
        <w:t>.</w:t>
      </w:r>
      <w:r w:rsidRPr="00CF75BB">
        <w:rPr>
          <w:rStyle w:val="p"/>
          <w:rFonts w:ascii="Times New Roman" w:hAnsi="Times New Roman" w:cs="Times New Roman"/>
          <w:color w:val="000000" w:themeColor="text1"/>
          <w:sz w:val="24"/>
          <w:szCs w:val="24"/>
        </w:rPr>
        <w:t xml:space="preserve"> (когато е приложимо)</w:t>
      </w:r>
      <w:r>
        <w:rPr>
          <w:rStyle w:val="p"/>
          <w:rFonts w:ascii="Times New Roman" w:hAnsi="Times New Roman" w:cs="Times New Roman"/>
          <w:color w:val="000000" w:themeColor="text1"/>
          <w:sz w:val="24"/>
          <w:szCs w:val="24"/>
        </w:rPr>
        <w:t>.</w:t>
      </w:r>
    </w:p>
    <w:p w:rsidR="0043582C" w:rsidRPr="004D2F8F" w:rsidRDefault="0043582C" w:rsidP="0043582C">
      <w:pPr>
        <w:pStyle w:val="a4"/>
        <w:tabs>
          <w:tab w:val="left" w:pos="426"/>
        </w:tabs>
        <w:spacing w:after="0" w:line="276" w:lineRule="auto"/>
        <w:ind w:left="0"/>
        <w:jc w:val="both"/>
        <w:rPr>
          <w:rStyle w:val="p"/>
          <w:rFonts w:ascii="Times New Roman" w:eastAsia="Times New Roman" w:hAnsi="Times New Roman" w:cs="Times New Roman"/>
          <w:sz w:val="24"/>
          <w:szCs w:val="24"/>
          <w:lang w:eastAsia="bg-BG"/>
        </w:rPr>
      </w:pPr>
      <w:r>
        <w:rPr>
          <w:rStyle w:val="p"/>
          <w:rFonts w:ascii="Times New Roman" w:hAnsi="Times New Roman" w:cs="Times New Roman"/>
          <w:color w:val="000000" w:themeColor="text1"/>
          <w:sz w:val="24"/>
          <w:szCs w:val="24"/>
        </w:rPr>
        <w:t xml:space="preserve">48. </w:t>
      </w:r>
      <w:r w:rsidRPr="00CF75BB">
        <w:rPr>
          <w:rStyle w:val="p"/>
          <w:rFonts w:ascii="Times New Roman" w:hAnsi="Times New Roman" w:cs="Times New Roman"/>
          <w:color w:val="000000" w:themeColor="text1"/>
          <w:sz w:val="24"/>
          <w:szCs w:val="24"/>
        </w:rPr>
        <w:t xml:space="preserve">Становище съгласно </w:t>
      </w:r>
      <w:hyperlink r:id="rId19" w:anchor="чл83_ал3');" w:history="1">
        <w:r w:rsidRPr="00CF75BB">
          <w:rPr>
            <w:rStyle w:val="a3"/>
            <w:rFonts w:ascii="Times New Roman" w:hAnsi="Times New Roman" w:cs="Times New Roman"/>
            <w:color w:val="000000" w:themeColor="text1"/>
            <w:sz w:val="24"/>
            <w:szCs w:val="24"/>
            <w:u w:val="none"/>
          </w:rPr>
          <w:t>чл. 83, ал. 3</w:t>
        </w:r>
      </w:hyperlink>
      <w:r w:rsidRPr="00CF75BB">
        <w:rPr>
          <w:rStyle w:val="p"/>
          <w:rFonts w:ascii="Times New Roman" w:hAnsi="Times New Roman" w:cs="Times New Roman"/>
          <w:color w:val="000000" w:themeColor="text1"/>
          <w:sz w:val="24"/>
          <w:szCs w:val="24"/>
        </w:rPr>
        <w:t xml:space="preserve"> от </w:t>
      </w:r>
      <w:hyperlink r:id="rId20"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rsidR="00A74989" w:rsidRPr="00A74989" w:rsidRDefault="0043582C" w:rsidP="00A74989">
      <w:pPr>
        <w:jc w:val="both"/>
        <w:rPr>
          <w:rFonts w:ascii="Times New Roman" w:eastAsia="Times New Roman" w:hAnsi="Times New Roman" w:cs="Times New Roman"/>
          <w:sz w:val="24"/>
          <w:szCs w:val="24"/>
          <w:lang w:val="ru-RU" w:eastAsia="bg-BG"/>
        </w:rPr>
      </w:pPr>
      <w:r>
        <w:rPr>
          <w:rStyle w:val="p"/>
          <w:rFonts w:ascii="Times New Roman" w:hAnsi="Times New Roman" w:cs="Times New Roman"/>
          <w:color w:val="000000" w:themeColor="text1"/>
          <w:sz w:val="24"/>
          <w:szCs w:val="24"/>
        </w:rPr>
        <w:t>49</w:t>
      </w:r>
      <w:r w:rsidRPr="00CF75BB">
        <w:rPr>
          <w:rStyle w:val="p"/>
          <w:rFonts w:ascii="Times New Roman" w:hAnsi="Times New Roman" w:cs="Times New Roman"/>
          <w:color w:val="000000" w:themeColor="text1"/>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Pr="00CF75BB">
          <w:rPr>
            <w:rStyle w:val="a3"/>
            <w:rFonts w:ascii="Times New Roman" w:hAnsi="Times New Roman" w:cs="Times New Roman"/>
            <w:color w:val="000000" w:themeColor="text1"/>
            <w:sz w:val="24"/>
            <w:szCs w:val="24"/>
            <w:u w:val="none"/>
          </w:rPr>
          <w:t>чл. 83а, ал. 2</w:t>
        </w:r>
      </w:hyperlink>
      <w:r w:rsidRPr="00CF75BB">
        <w:rPr>
          <w:rStyle w:val="p"/>
          <w:rFonts w:ascii="Times New Roman" w:hAnsi="Times New Roman" w:cs="Times New Roman"/>
          <w:color w:val="000000" w:themeColor="text1"/>
          <w:sz w:val="24"/>
          <w:szCs w:val="24"/>
        </w:rPr>
        <w:t xml:space="preserve"> от </w:t>
      </w:r>
      <w:hyperlink r:id="rId22"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r w:rsidR="00A74989" w:rsidRPr="00A74989">
        <w:rPr>
          <w:rStyle w:val="p"/>
          <w:rFonts w:ascii="Times New Roman" w:hAnsi="Times New Roman" w:cs="Times New Roman"/>
          <w:color w:val="000000" w:themeColor="text1"/>
          <w:sz w:val="24"/>
          <w:szCs w:val="24"/>
          <w:lang w:val="ru-RU"/>
        </w:rPr>
        <w:br/>
      </w:r>
      <w:r>
        <w:rPr>
          <w:rFonts w:ascii="Times New Roman" w:eastAsia="Times New Roman" w:hAnsi="Times New Roman" w:cs="Times New Roman"/>
          <w:sz w:val="24"/>
          <w:szCs w:val="24"/>
          <w:lang w:eastAsia="bg-BG"/>
        </w:rPr>
        <w:t xml:space="preserve">50. </w:t>
      </w:r>
      <w:r w:rsidRPr="00D40950">
        <w:rPr>
          <w:rFonts w:ascii="Times New Roman" w:eastAsia="Times New Roman" w:hAnsi="Times New Roman" w:cs="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D40950">
          <w:rPr>
            <w:rFonts w:ascii="Times New Roman" w:eastAsia="Times New Roman" w:hAnsi="Times New Roman" w:cs="Times New Roman"/>
            <w:sz w:val="24"/>
            <w:szCs w:val="24"/>
            <w:lang w:eastAsia="bg-BG"/>
          </w:rPr>
          <w:t>чл. 43, ал. 1</w:t>
        </w:r>
      </w:hyperlink>
      <w:r w:rsidRPr="00D40950">
        <w:rPr>
          <w:rFonts w:ascii="Times New Roman" w:eastAsia="Times New Roman" w:hAnsi="Times New Roman" w:cs="Times New Roman"/>
          <w:sz w:val="24"/>
          <w:szCs w:val="24"/>
          <w:lang w:eastAsia="bg-BG"/>
        </w:rPr>
        <w:t xml:space="preserve">, съответно по </w:t>
      </w:r>
      <w:hyperlink r:id="rId24" w:anchor="чл43_ал2');" w:history="1">
        <w:r w:rsidRPr="00D40950">
          <w:rPr>
            <w:rFonts w:ascii="Times New Roman" w:eastAsia="Times New Roman" w:hAnsi="Times New Roman" w:cs="Times New Roman"/>
            <w:sz w:val="24"/>
            <w:szCs w:val="24"/>
            <w:lang w:eastAsia="bg-BG"/>
          </w:rPr>
          <w:t>чл. 43, ал. 2</w:t>
        </w:r>
      </w:hyperlink>
      <w:r w:rsidRPr="00D40950">
        <w:rPr>
          <w:rFonts w:ascii="Times New Roman" w:eastAsia="Times New Roman" w:hAnsi="Times New Roman" w:cs="Times New Roman"/>
          <w:sz w:val="24"/>
          <w:szCs w:val="24"/>
          <w:lang w:eastAsia="bg-BG"/>
        </w:rPr>
        <w:t xml:space="preserve"> от </w:t>
      </w:r>
      <w:hyperlink r:id="rId25" w:history="1">
        <w:r w:rsidRPr="00D40950">
          <w:rPr>
            <w:rFonts w:ascii="Times New Roman" w:eastAsia="Times New Roman" w:hAnsi="Times New Roman" w:cs="Times New Roman"/>
            <w:sz w:val="24"/>
            <w:szCs w:val="24"/>
            <w:lang w:eastAsia="bg-BG"/>
          </w:rPr>
          <w:t>Закона за енергийната ефективност</w:t>
        </w:r>
      </w:hyperlink>
      <w:r w:rsidRPr="00D40950">
        <w:rPr>
          <w:rFonts w:ascii="Times New Roman" w:eastAsia="Times New Roman" w:hAnsi="Times New Roman" w:cs="Times New Roman"/>
          <w:sz w:val="24"/>
          <w:szCs w:val="24"/>
          <w:lang w:eastAsia="bg-BG"/>
        </w:rPr>
        <w:t xml:space="preserve">, по образец съгласно </w:t>
      </w:r>
      <w:hyperlink r:id="rId26" w:history="1">
        <w:r w:rsidRPr="00D40950">
          <w:rPr>
            <w:rFonts w:ascii="Times New Roman" w:eastAsia="Times New Roman" w:hAnsi="Times New Roman" w:cs="Times New Roman"/>
            <w:sz w:val="24"/>
            <w:szCs w:val="24"/>
            <w:lang w:eastAsia="bg-BG"/>
          </w:rPr>
          <w:t>приложение № 3</w:t>
        </w:r>
      </w:hyperlink>
      <w:r w:rsidRPr="00D40950">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r w:rsidRPr="006D62BD">
        <w:rPr>
          <w:rFonts w:ascii="Times New Roman" w:eastAsia="Times New Roman" w:hAnsi="Times New Roman" w:cs="Times New Roman"/>
          <w:sz w:val="24"/>
          <w:szCs w:val="24"/>
          <w:lang w:eastAsia="bg-BG"/>
        </w:rPr>
        <w:t>кога</w:t>
      </w:r>
      <w:r w:rsidR="00A74989">
        <w:rPr>
          <w:rFonts w:ascii="Times New Roman" w:eastAsia="Times New Roman" w:hAnsi="Times New Roman" w:cs="Times New Roman"/>
          <w:sz w:val="24"/>
          <w:szCs w:val="24"/>
          <w:lang w:eastAsia="bg-BG"/>
        </w:rPr>
        <w:t>то е приложимо</w:t>
      </w:r>
      <w:r w:rsidR="00A74989" w:rsidRPr="00A74989">
        <w:rPr>
          <w:rFonts w:ascii="Times New Roman" w:eastAsia="Times New Roman" w:hAnsi="Times New Roman" w:cs="Times New Roman"/>
          <w:sz w:val="24"/>
          <w:szCs w:val="24"/>
          <w:lang w:val="ru-RU" w:eastAsia="bg-BG"/>
        </w:rPr>
        <w:t>).</w:t>
      </w:r>
    </w:p>
    <w:p w:rsidR="00A74989" w:rsidRPr="00A74989" w:rsidRDefault="00A74989" w:rsidP="0043582C">
      <w:pPr>
        <w:autoSpaceDE w:val="0"/>
        <w:autoSpaceDN w:val="0"/>
        <w:adjustRightInd w:val="0"/>
        <w:spacing w:after="0" w:line="240" w:lineRule="auto"/>
        <w:rPr>
          <w:rFonts w:ascii="Times New Roman" w:eastAsia="Times New Roman" w:hAnsi="Times New Roman" w:cs="Times New Roman"/>
          <w:sz w:val="24"/>
          <w:szCs w:val="24"/>
          <w:lang w:val="ru-RU" w:eastAsia="bg-BG"/>
        </w:rPr>
      </w:pPr>
    </w:p>
    <w:p w:rsidR="0043582C" w:rsidRPr="001E52FB" w:rsidRDefault="0043582C" w:rsidP="0043582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A74989" w:rsidRPr="00D40950" w:rsidRDefault="00A74989" w:rsidP="00A74989">
      <w:pPr>
        <w:spacing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Б</w:t>
      </w:r>
      <w:r w:rsidRPr="00D40950">
        <w:rPr>
          <w:rFonts w:ascii="Times New Roman" w:hAnsi="Times New Roman" w:cs="Times New Roman"/>
          <w:b/>
          <w:sz w:val="24"/>
          <w:szCs w:val="24"/>
        </w:rPr>
        <w:t>. Специфични документи по видове дейности:</w:t>
      </w:r>
    </w:p>
    <w:p w:rsidR="00A74989" w:rsidRDefault="00A74989" w:rsidP="00A74989">
      <w:pPr>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1</w:t>
      </w:r>
      <w:r w:rsidRPr="00D40950">
        <w:rPr>
          <w:rFonts w:ascii="Times New Roman" w:eastAsia="Times New Roman" w:hAnsi="Times New Roman" w:cs="Times New Roman"/>
          <w:b/>
          <w:sz w:val="24"/>
          <w:szCs w:val="24"/>
          <w:lang w:eastAsia="bg-BG"/>
        </w:rPr>
        <w:t>. Изграждане, реконструкция, ремонт, оборудване и/или обзавеждане на спортна инфраструктура:</w:t>
      </w:r>
    </w:p>
    <w:p w:rsidR="00A74989" w:rsidRDefault="00A74989" w:rsidP="00A74989">
      <w:pPr>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 xml:space="preserve">1.1. </w:t>
      </w:r>
      <w:r>
        <w:rPr>
          <w:rStyle w:val="p"/>
          <w:rFonts w:ascii="Times New Roman" w:hAnsi="Times New Roman" w:cs="Times New Roman"/>
          <w:color w:val="000000" w:themeColor="text1"/>
          <w:sz w:val="24"/>
          <w:szCs w:val="24"/>
        </w:rPr>
        <w:t xml:space="preserve">Трудов договор за </w:t>
      </w:r>
      <w:r w:rsidRPr="0075032A">
        <w:rPr>
          <w:rStyle w:val="p"/>
          <w:rFonts w:ascii="Times New Roman" w:hAnsi="Times New Roman" w:cs="Times New Roman"/>
          <w:color w:val="000000" w:themeColor="text1"/>
          <w:sz w:val="24"/>
          <w:szCs w:val="24"/>
        </w:rPr>
        <w:t>новосъздадено работно място след изпълнение на инвестициите по проекта</w:t>
      </w:r>
    </w:p>
    <w:p w:rsidR="00C02647" w:rsidRPr="00BA1386" w:rsidRDefault="00A74989" w:rsidP="00BA1386">
      <w:pPr>
        <w:spacing w:after="0" w:line="276" w:lineRule="auto"/>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В</w:t>
      </w:r>
      <w:r w:rsidR="00C02647" w:rsidRPr="00F4773B">
        <w:rPr>
          <w:rFonts w:ascii="Times New Roman" w:eastAsia="Times New Roman" w:hAnsi="Times New Roman" w:cs="Times New Roman"/>
          <w:b/>
          <w:bCs/>
          <w:sz w:val="24"/>
          <w:szCs w:val="24"/>
          <w:lang w:val="ru-RU" w:eastAsia="bg-BG"/>
        </w:rPr>
        <w:t xml:space="preserve">. </w:t>
      </w:r>
      <w:r w:rsidR="00C02647" w:rsidRPr="00BA1386">
        <w:rPr>
          <w:rFonts w:ascii="Times New Roman" w:eastAsia="Times New Roman" w:hAnsi="Times New Roman" w:cs="Times New Roman"/>
          <w:b/>
          <w:bCs/>
          <w:sz w:val="24"/>
          <w:szCs w:val="24"/>
          <w:lang w:eastAsia="bg-BG"/>
        </w:rPr>
        <w:t>Допълнителни документи:</w:t>
      </w:r>
    </w:p>
    <w:p w:rsidR="00C02647" w:rsidRPr="00BA1386" w:rsidRDefault="00C02647" w:rsidP="00BA1386">
      <w:pPr>
        <w:spacing w:after="0" w:line="276" w:lineRule="auto"/>
        <w:jc w:val="both"/>
        <w:rPr>
          <w:rFonts w:ascii="Times New Roman" w:eastAsia="Times New Roman" w:hAnsi="Times New Roman" w:cs="Times New Roman"/>
          <w:sz w:val="24"/>
          <w:szCs w:val="24"/>
          <w:lang w:eastAsia="bg-BG"/>
        </w:rPr>
      </w:pPr>
    </w:p>
    <w:p w:rsidR="00C02647" w:rsidRPr="00BA1386" w:rsidRDefault="00C02647" w:rsidP="00BA1386">
      <w:pPr>
        <w:spacing w:after="0" w:line="276" w:lineRule="auto"/>
        <w:jc w:val="both"/>
        <w:rPr>
          <w:rFonts w:ascii="Times New Roman" w:eastAsia="Times New Roman" w:hAnsi="Times New Roman" w:cs="Times New Roman"/>
          <w:sz w:val="24"/>
          <w:szCs w:val="24"/>
          <w:lang w:eastAsia="bg-BG"/>
        </w:rPr>
      </w:pPr>
      <w:r w:rsidRPr="00BA1386">
        <w:rPr>
          <w:rFonts w:ascii="Times New Roman" w:eastAsia="Times New Roman" w:hAnsi="Times New Roman" w:cs="Times New Roman"/>
          <w:sz w:val="24"/>
          <w:szCs w:val="24"/>
          <w:lang w:eastAsia="bg-BG"/>
        </w:rPr>
        <w:t xml:space="preserve">1. Декларация по образец за генериране на нетни приходи по проект. </w:t>
      </w:r>
    </w:p>
    <w:p w:rsidR="00C02647" w:rsidRPr="00F4773B" w:rsidRDefault="00C02647" w:rsidP="00BA1386">
      <w:pPr>
        <w:spacing w:after="0" w:line="276" w:lineRule="auto"/>
        <w:jc w:val="both"/>
        <w:rPr>
          <w:rFonts w:ascii="Times New Roman" w:eastAsia="Times New Roman" w:hAnsi="Times New Roman" w:cs="Times New Roman"/>
          <w:sz w:val="24"/>
          <w:szCs w:val="24"/>
          <w:lang w:val="ru-RU" w:eastAsia="bg-BG"/>
        </w:rPr>
      </w:pPr>
      <w:r w:rsidRPr="00BA1386">
        <w:rPr>
          <w:rFonts w:ascii="Times New Roman" w:eastAsia="Times New Roman" w:hAnsi="Times New Roman" w:cs="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sidRPr="00BA1386">
        <w:rPr>
          <w:sz w:val="24"/>
          <w:szCs w:val="24"/>
        </w:rPr>
        <w:t xml:space="preserve"> </w:t>
      </w:r>
      <w:r w:rsidRPr="00BA1386">
        <w:rPr>
          <w:rFonts w:ascii="Times New Roman" w:eastAsia="Times New Roman" w:hAnsi="Times New Roman" w:cs="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F4773B">
        <w:rPr>
          <w:rFonts w:ascii="Times New Roman" w:eastAsia="Times New Roman" w:hAnsi="Times New Roman" w:cs="Times New Roman"/>
          <w:sz w:val="24"/>
          <w:szCs w:val="24"/>
          <w:lang w:val="ru-RU" w:eastAsia="bg-BG"/>
        </w:rPr>
        <w:t>.</w:t>
      </w:r>
      <w:bookmarkStart w:id="1" w:name="_GoBack"/>
      <w:bookmarkEnd w:id="1"/>
    </w:p>
    <w:p w:rsidR="00C02647" w:rsidRPr="00F4773B" w:rsidRDefault="00C02647" w:rsidP="00BA1386">
      <w:pPr>
        <w:spacing w:after="0" w:line="276" w:lineRule="auto"/>
        <w:jc w:val="both"/>
        <w:rPr>
          <w:rFonts w:ascii="Times New Roman" w:eastAsia="Times New Roman" w:hAnsi="Times New Roman" w:cs="Times New Roman"/>
          <w:sz w:val="24"/>
          <w:szCs w:val="24"/>
          <w:lang w:val="ru-RU" w:eastAsia="bg-BG"/>
        </w:rPr>
      </w:pPr>
      <w:r w:rsidRPr="00BA1386">
        <w:rPr>
          <w:rFonts w:ascii="Times New Roman" w:eastAsia="Times New Roman" w:hAnsi="Times New Roman" w:cs="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F4773B">
        <w:rPr>
          <w:rFonts w:ascii="Times New Roman" w:eastAsia="Times New Roman" w:hAnsi="Times New Roman" w:cs="Times New Roman"/>
          <w:sz w:val="24"/>
          <w:szCs w:val="24"/>
          <w:lang w:val="ru-RU" w:eastAsia="bg-BG"/>
        </w:rPr>
        <w:t>.</w:t>
      </w:r>
    </w:p>
    <w:p w:rsidR="00C02647" w:rsidRPr="00C02647" w:rsidRDefault="00C02647" w:rsidP="002A63AF">
      <w:pPr>
        <w:jc w:val="both"/>
        <w:rPr>
          <w:rFonts w:ascii="Times New Roman" w:eastAsia="Times New Roman" w:hAnsi="Times New Roman" w:cs="Times New Roman"/>
          <w:sz w:val="24"/>
          <w:szCs w:val="24"/>
          <w:lang w:eastAsia="bg-BG"/>
        </w:rPr>
      </w:pPr>
    </w:p>
    <w:sectPr w:rsidR="00C02647" w:rsidRPr="00C02647" w:rsidSect="00C34011">
      <w:headerReference w:type="default" r:id="rId27"/>
      <w:footerReference w:type="default" r:id="rId2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3C9" w:rsidRDefault="00B143C9" w:rsidP="001D059F">
      <w:pPr>
        <w:spacing w:after="0" w:line="240" w:lineRule="auto"/>
      </w:pPr>
      <w:r>
        <w:separator/>
      </w:r>
    </w:p>
  </w:endnote>
  <w:endnote w:type="continuationSeparator" w:id="0">
    <w:p w:rsidR="00B143C9" w:rsidRDefault="00B143C9" w:rsidP="001D05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2FB" w:rsidRPr="00946B8A" w:rsidRDefault="001E52FB" w:rsidP="00F4773B">
    <w:pPr>
      <w:pStyle w:val="a7"/>
      <w:jc w:val="center"/>
      <w:rPr>
        <w:sz w:val="20"/>
        <w:szCs w:val="20"/>
        <w:lang w:val="ru-RU"/>
      </w:rPr>
    </w:pPr>
    <w:r w:rsidRPr="00946B8A">
      <w:rPr>
        <w:sz w:val="20"/>
        <w:szCs w:val="20"/>
        <w:lang w:val="ru-RU"/>
      </w:rPr>
      <w:t xml:space="preserve">------------------------------------------------------------- </w:t>
    </w:r>
    <w:r w:rsidRPr="00946B8A">
      <w:rPr>
        <w:sz w:val="20"/>
        <w:szCs w:val="20"/>
        <w:lang w:val="en-US"/>
      </w:rPr>
      <w:t>www</w:t>
    </w:r>
    <w:r w:rsidRPr="00946B8A">
      <w:rPr>
        <w:sz w:val="20"/>
        <w:szCs w:val="20"/>
        <w:lang w:val="ru-RU"/>
      </w:rPr>
      <w:t>.</w:t>
    </w:r>
    <w:proofErr w:type="spellStart"/>
    <w:r w:rsidRPr="00946B8A">
      <w:rPr>
        <w:sz w:val="20"/>
        <w:szCs w:val="20"/>
        <w:lang w:val="en-US"/>
      </w:rPr>
      <w:t>eufunds</w:t>
    </w:r>
    <w:proofErr w:type="spellEnd"/>
    <w:r w:rsidRPr="00946B8A">
      <w:rPr>
        <w:sz w:val="20"/>
        <w:szCs w:val="20"/>
        <w:lang w:val="ru-RU"/>
      </w:rPr>
      <w:t>.</w:t>
    </w:r>
    <w:proofErr w:type="spellStart"/>
    <w:r w:rsidRPr="00946B8A">
      <w:rPr>
        <w:sz w:val="20"/>
        <w:szCs w:val="20"/>
        <w:lang w:val="en-US"/>
      </w:rPr>
      <w:t>bg</w:t>
    </w:r>
    <w:proofErr w:type="spellEnd"/>
    <w:r w:rsidRPr="00946B8A">
      <w:rPr>
        <w:sz w:val="20"/>
        <w:szCs w:val="20"/>
        <w:lang w:val="ru-RU"/>
      </w:rPr>
      <w:t xml:space="preserve"> -------------------------------------------------------------</w:t>
    </w:r>
  </w:p>
  <w:p w:rsidR="001E52FB" w:rsidRPr="00946B8A" w:rsidRDefault="001E52FB" w:rsidP="00F4773B">
    <w:pPr>
      <w:pStyle w:val="a7"/>
      <w:jc w:val="center"/>
      <w:rPr>
        <w:sz w:val="20"/>
        <w:szCs w:val="20"/>
      </w:rPr>
    </w:pPr>
    <w:r w:rsidRPr="00946B8A">
      <w:rPr>
        <w:b/>
        <w:bCs/>
        <w:sz w:val="20"/>
        <w:szCs w:val="20"/>
      </w:rPr>
      <w:t>Проект:</w:t>
    </w:r>
    <w:r w:rsidRPr="00946B8A">
      <w:rPr>
        <w:sz w:val="20"/>
        <w:szCs w:val="20"/>
      </w:rPr>
      <w:t xml:space="preserve"> „Изпълнение на Стратегия за ВОМР”</w:t>
    </w:r>
    <w:r w:rsidRPr="00946B8A">
      <w:rPr>
        <w:sz w:val="20"/>
        <w:szCs w:val="20"/>
        <w:lang w:val="ru-RU"/>
      </w:rPr>
      <w:t xml:space="preserve">, № 19-19-2-01-12/31.05.2016 г. </w:t>
    </w:r>
    <w:r w:rsidRPr="00946B8A">
      <w:rPr>
        <w:sz w:val="20"/>
        <w:szCs w:val="20"/>
      </w:rPr>
      <w:t>Споразумение № РД 50-150/21.10.2016г., СДРУЖЕНИЕ „МЕСТНА ИНИЦИАТИВНА ГРУПА НОВИ ПАЗАР-КАСПИЧАН”</w:t>
    </w:r>
  </w:p>
  <w:p w:rsidR="001E52FB" w:rsidRPr="00946B8A" w:rsidRDefault="001E52FB" w:rsidP="00F4773B">
    <w:pPr>
      <w:pStyle w:val="a7"/>
      <w:jc w:val="center"/>
      <w:rPr>
        <w:sz w:val="20"/>
        <w:szCs w:val="20"/>
      </w:rPr>
    </w:pPr>
    <w:r w:rsidRPr="00946B8A">
      <w:rPr>
        <w:sz w:val="20"/>
        <w:szCs w:val="20"/>
      </w:rPr>
      <w:t xml:space="preserve">гр.Нови пазар, 9900, ул.”Оборище” 1, </w:t>
    </w:r>
    <w:r w:rsidRPr="00946B8A">
      <w:rPr>
        <w:sz w:val="20"/>
        <w:szCs w:val="20"/>
        <w:lang w:val="en-US"/>
      </w:rPr>
      <w:t>e</w:t>
    </w:r>
    <w:r w:rsidRPr="00946B8A">
      <w:rPr>
        <w:sz w:val="20"/>
        <w:szCs w:val="20"/>
        <w:lang w:val="ru-RU"/>
      </w:rPr>
      <w:t>-</w:t>
    </w:r>
    <w:r w:rsidRPr="00946B8A">
      <w:rPr>
        <w:sz w:val="20"/>
        <w:szCs w:val="20"/>
        <w:lang w:val="en-US"/>
      </w:rPr>
      <w:t>mail</w:t>
    </w:r>
    <w:r w:rsidRPr="00946B8A">
      <w:rPr>
        <w:sz w:val="20"/>
        <w:szCs w:val="20"/>
        <w:lang w:val="ru-RU"/>
      </w:rPr>
      <w:t xml:space="preserve">: </w:t>
    </w:r>
    <w:hyperlink r:id="rId1" w:history="1">
      <w:r w:rsidRPr="00946B8A">
        <w:rPr>
          <w:rStyle w:val="a3"/>
          <w:sz w:val="20"/>
          <w:szCs w:val="20"/>
        </w:rPr>
        <w:t>mignpk</w:t>
      </w:r>
      <w:r w:rsidRPr="00946B8A">
        <w:rPr>
          <w:rStyle w:val="a3"/>
          <w:sz w:val="20"/>
          <w:szCs w:val="20"/>
          <w:lang w:val="ru-RU"/>
        </w:rPr>
        <w:t>@</w:t>
      </w:r>
      <w:r w:rsidRPr="00946B8A">
        <w:rPr>
          <w:rStyle w:val="a3"/>
          <w:sz w:val="20"/>
          <w:szCs w:val="20"/>
        </w:rPr>
        <w:t>abv</w:t>
      </w:r>
      <w:r w:rsidRPr="00946B8A">
        <w:rPr>
          <w:rStyle w:val="a3"/>
          <w:sz w:val="20"/>
          <w:szCs w:val="20"/>
          <w:lang w:val="ru-RU"/>
        </w:rPr>
        <w:t>.</w:t>
      </w:r>
      <w:r w:rsidRPr="00946B8A">
        <w:rPr>
          <w:rStyle w:val="a3"/>
          <w:sz w:val="20"/>
          <w:szCs w:val="20"/>
        </w:rPr>
        <w:t>bg</w:t>
      </w:r>
    </w:hyperlink>
    <w:r w:rsidRPr="00946B8A">
      <w:rPr>
        <w:sz w:val="20"/>
        <w:szCs w:val="20"/>
        <w:lang w:val="ru-RU"/>
      </w:rPr>
      <w:t xml:space="preserve">, </w:t>
    </w:r>
    <w:r w:rsidRPr="00946B8A">
      <w:rPr>
        <w:sz w:val="20"/>
        <w:szCs w:val="20"/>
        <w:lang w:val="en-US"/>
      </w:rPr>
      <w:t>www</w:t>
    </w:r>
    <w:r w:rsidRPr="00946B8A">
      <w:rPr>
        <w:sz w:val="20"/>
        <w:szCs w:val="20"/>
        <w:lang w:val="ru-RU"/>
      </w:rPr>
      <w:t>.</w:t>
    </w:r>
    <w:r w:rsidRPr="00946B8A">
      <w:rPr>
        <w:sz w:val="20"/>
        <w:szCs w:val="20"/>
        <w:lang w:val="en-US"/>
      </w:rPr>
      <w:t>migbg</w:t>
    </w:r>
    <w:r w:rsidRPr="00946B8A">
      <w:rPr>
        <w:sz w:val="20"/>
        <w:szCs w:val="20"/>
        <w:lang w:val="ru-RU"/>
      </w:rPr>
      <w:t>.</w:t>
    </w:r>
    <w:r w:rsidRPr="00946B8A">
      <w:rPr>
        <w:sz w:val="20"/>
        <w:szCs w:val="20"/>
        <w:lang w:val="en-US"/>
      </w:rPr>
      <w:t>org</w:t>
    </w:r>
  </w:p>
  <w:p w:rsidR="001E52FB" w:rsidRDefault="001E52F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3C9" w:rsidRDefault="00B143C9" w:rsidP="001D059F">
      <w:pPr>
        <w:spacing w:after="0" w:line="240" w:lineRule="auto"/>
      </w:pPr>
      <w:r>
        <w:separator/>
      </w:r>
    </w:p>
  </w:footnote>
  <w:footnote w:type="continuationSeparator" w:id="0">
    <w:p w:rsidR="00B143C9" w:rsidRDefault="00B143C9" w:rsidP="001D05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2FB" w:rsidRDefault="001E52FB" w:rsidP="00F4773B">
    <w:pPr>
      <w:pStyle w:val="a5"/>
      <w:rPr>
        <w:noProof/>
      </w:rPr>
    </w:pPr>
    <w:r>
      <w:rPr>
        <w:noProof/>
        <w:lang w:eastAsia="bg-BG"/>
      </w:rPr>
      <w:drawing>
        <wp:inline distT="0" distB="0" distL="0" distR="0">
          <wp:extent cx="876300" cy="587410"/>
          <wp:effectExtent l="19050" t="0" r="0" b="0"/>
          <wp:docPr id="32"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srcRect/>
                  <a:stretch>
                    <a:fillRect/>
                  </a:stretch>
                </pic:blipFill>
                <pic:spPr bwMode="auto">
                  <a:xfrm>
                    <a:off x="0" y="0"/>
                    <a:ext cx="876596" cy="587608"/>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628650" cy="590550"/>
          <wp:effectExtent l="19050" t="0" r="0" b="0"/>
          <wp:docPr id="33"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srcRect/>
                  <a:stretch>
                    <a:fillRect/>
                  </a:stretch>
                </pic:blipFill>
                <pic:spPr bwMode="auto">
                  <a:xfrm>
                    <a:off x="0" y="0"/>
                    <a:ext cx="628650"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333500" cy="581025"/>
          <wp:effectExtent l="19050" t="0" r="0" b="0"/>
          <wp:docPr id="34"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3"/>
                  <a:srcRect/>
                  <a:stretch>
                    <a:fillRect/>
                  </a:stretch>
                </pic:blipFill>
                <pic:spPr bwMode="auto">
                  <a:xfrm>
                    <a:off x="0" y="0"/>
                    <a:ext cx="1333500" cy="581025"/>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400175" cy="590550"/>
          <wp:effectExtent l="19050" t="0" r="9525" b="0"/>
          <wp:docPr id="35"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809625" cy="542925"/>
          <wp:effectExtent l="19050" t="0" r="9525" b="0"/>
          <wp:docPr id="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1E52FB" w:rsidRPr="00F713D6" w:rsidRDefault="001E52FB" w:rsidP="00F4773B">
    <w:pPr>
      <w:pStyle w:val="a5"/>
      <w:rPr>
        <w:noProof/>
        <w:sz w:val="14"/>
        <w:szCs w:val="14"/>
      </w:rPr>
    </w:pPr>
    <w:r>
      <w:rPr>
        <w:noProof/>
        <w:sz w:val="16"/>
        <w:szCs w:val="16"/>
      </w:rPr>
      <w:t xml:space="preserve"> </w:t>
    </w:r>
    <w:r w:rsidRPr="00F713D6">
      <w:rPr>
        <w:noProof/>
        <w:sz w:val="14"/>
        <w:szCs w:val="14"/>
      </w:rPr>
      <w:t>ЕВРОПЕЙСКИ СЪЮЗ</w:t>
    </w:r>
  </w:p>
  <w:p w:rsidR="001E52FB" w:rsidRPr="00861B7F" w:rsidRDefault="001E52FB" w:rsidP="00F4773B">
    <w:pPr>
      <w:tabs>
        <w:tab w:val="left" w:pos="-720"/>
        <w:tab w:val="left" w:pos="567"/>
      </w:tabs>
      <w:suppressAutoHyphens/>
      <w:spacing w:after="0"/>
      <w:ind w:left="-180"/>
      <w:rPr>
        <w:rFonts w:ascii="Arial" w:hAnsi="Arial" w:cs="Arial"/>
        <w:b/>
        <w:snapToGrid w:val="0"/>
        <w:sz w:val="16"/>
        <w:szCs w:val="16"/>
        <w:lang w:val="ru-RU"/>
      </w:rPr>
    </w:pPr>
    <w:r>
      <w:rPr>
        <w:rFonts w:ascii="Arial" w:hAnsi="Arial" w:cs="Arial"/>
        <w:b/>
        <w:snapToGrid w:val="0"/>
        <w:sz w:val="16"/>
        <w:szCs w:val="16"/>
        <w:lang w:val="ru-RU"/>
      </w:rPr>
      <w:t xml:space="preserve">    ЕВРОПЕЙСКИ</w:t>
    </w:r>
    <w:r w:rsidRPr="00861B7F">
      <w:rPr>
        <w:rFonts w:ascii="Arial" w:hAnsi="Arial" w:cs="Arial"/>
        <w:b/>
        <w:snapToGrid w:val="0"/>
        <w:sz w:val="16"/>
        <w:szCs w:val="16"/>
        <w:lang w:val="ru-RU"/>
      </w:rPr>
      <w:t xml:space="preserve"> ЗЕМЕДЕЛСКИ ФОНД ЗА РАЗВИТИЕ НА СЕЛСКИТЕ РАЙОНИ-ЕВРОПА ИНВЕСТИРА В СЕЛСКИТЕ РАЙОНИ</w:t>
    </w:r>
  </w:p>
  <w:p w:rsidR="001E52FB" w:rsidRPr="005C344A" w:rsidRDefault="001E52FB" w:rsidP="00F4773B">
    <w:pPr>
      <w:pStyle w:val="a5"/>
      <w:jc w:val="center"/>
      <w:rPr>
        <w:rFonts w:ascii="Arial" w:hAnsi="Arial" w:cs="Arial"/>
        <w:b/>
        <w:sz w:val="16"/>
        <w:szCs w:val="16"/>
        <w:lang w:val="ru-RU"/>
      </w:rPr>
    </w:pPr>
    <w:r w:rsidRPr="00861CD1">
      <w:rPr>
        <w:rFonts w:ascii="Arial" w:hAnsi="Arial" w:cs="Arial"/>
        <w:b/>
        <w:sz w:val="16"/>
        <w:szCs w:val="16"/>
      </w:rPr>
      <w:t>ПРОГРАМА ЗА РАЗВИТИЕ НА СЕЛСКИТЕ РАЙОНИ 2014-2020г.</w:t>
    </w:r>
  </w:p>
  <w:p w:rsidR="001E52FB" w:rsidRPr="00F4773B" w:rsidRDefault="001E52FB">
    <w:pPr>
      <w:pStyle w:val="a5"/>
      <w:rPr>
        <w:lang w:val="ru-RU"/>
      </w:rPr>
    </w:pPr>
  </w:p>
  <w:p w:rsidR="001E52FB" w:rsidRDefault="001E52F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F0171"/>
    <w:rsid w:val="000C4E26"/>
    <w:rsid w:val="00115CF7"/>
    <w:rsid w:val="00164157"/>
    <w:rsid w:val="001C6594"/>
    <w:rsid w:val="001D059F"/>
    <w:rsid w:val="001E52FB"/>
    <w:rsid w:val="00200FE9"/>
    <w:rsid w:val="00201DC8"/>
    <w:rsid w:val="002602D8"/>
    <w:rsid w:val="002A63AF"/>
    <w:rsid w:val="00307D99"/>
    <w:rsid w:val="00317BE1"/>
    <w:rsid w:val="003331C4"/>
    <w:rsid w:val="0038189D"/>
    <w:rsid w:val="003A44B0"/>
    <w:rsid w:val="00417E77"/>
    <w:rsid w:val="004328A7"/>
    <w:rsid w:val="0043582C"/>
    <w:rsid w:val="0047494C"/>
    <w:rsid w:val="00497464"/>
    <w:rsid w:val="004A4DCB"/>
    <w:rsid w:val="004B63AB"/>
    <w:rsid w:val="004D2F8F"/>
    <w:rsid w:val="004E5025"/>
    <w:rsid w:val="00534FD1"/>
    <w:rsid w:val="00544E8C"/>
    <w:rsid w:val="005846A9"/>
    <w:rsid w:val="00671D7C"/>
    <w:rsid w:val="00676225"/>
    <w:rsid w:val="00680CE3"/>
    <w:rsid w:val="006B6267"/>
    <w:rsid w:val="006D62BD"/>
    <w:rsid w:val="00733A14"/>
    <w:rsid w:val="0075032A"/>
    <w:rsid w:val="007633E4"/>
    <w:rsid w:val="0076340B"/>
    <w:rsid w:val="007D7E5B"/>
    <w:rsid w:val="0086549F"/>
    <w:rsid w:val="00865D7E"/>
    <w:rsid w:val="008F0171"/>
    <w:rsid w:val="00914A08"/>
    <w:rsid w:val="00A529B2"/>
    <w:rsid w:val="00A74989"/>
    <w:rsid w:val="00A9274C"/>
    <w:rsid w:val="00AD73D6"/>
    <w:rsid w:val="00AE7C7E"/>
    <w:rsid w:val="00AF4DFF"/>
    <w:rsid w:val="00B00183"/>
    <w:rsid w:val="00B035FB"/>
    <w:rsid w:val="00B143C9"/>
    <w:rsid w:val="00B90233"/>
    <w:rsid w:val="00BA1386"/>
    <w:rsid w:val="00BE226F"/>
    <w:rsid w:val="00C02647"/>
    <w:rsid w:val="00C105BF"/>
    <w:rsid w:val="00C23E40"/>
    <w:rsid w:val="00C34011"/>
    <w:rsid w:val="00C93EDE"/>
    <w:rsid w:val="00CC6D6C"/>
    <w:rsid w:val="00CF75BB"/>
    <w:rsid w:val="00D40950"/>
    <w:rsid w:val="00D40F63"/>
    <w:rsid w:val="00D655E4"/>
    <w:rsid w:val="00D87ECA"/>
    <w:rsid w:val="00D90678"/>
    <w:rsid w:val="00DF27DC"/>
    <w:rsid w:val="00E13B40"/>
    <w:rsid w:val="00E22126"/>
    <w:rsid w:val="00E52232"/>
    <w:rsid w:val="00E54206"/>
    <w:rsid w:val="00F4773B"/>
    <w:rsid w:val="00F90DFF"/>
    <w:rsid w:val="00FD16D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openxmlformats.org/officeDocument/2006/relationships/styles" Target="style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numbering" Target="numbering.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oter" Target="footer1.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openxmlformats.org/officeDocument/2006/relationships/theme" Target="theme/theme1.xml"/><Relationship Id="rId35"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mailto:mignpk@abv.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39E4E-0C69-4D4F-AEF0-D6C2E774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5</Pages>
  <Words>2049</Words>
  <Characters>11685</Characters>
  <Application>Microsoft Office Word</Application>
  <DocSecurity>0</DocSecurity>
  <Lines>97</Lines>
  <Paragraphs>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mig2</cp:lastModifiedBy>
  <cp:revision>33</cp:revision>
  <dcterms:created xsi:type="dcterms:W3CDTF">2018-02-05T14:25:00Z</dcterms:created>
  <dcterms:modified xsi:type="dcterms:W3CDTF">2018-02-21T13:12:00Z</dcterms:modified>
</cp:coreProperties>
</file>